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6C" w:rsidRPr="00BF09A3" w:rsidRDefault="0067256C" w:rsidP="0067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67256C" w:rsidRPr="00BF09A3" w:rsidTr="000C7DD7">
        <w:tc>
          <w:tcPr>
            <w:tcW w:w="6062" w:type="dxa"/>
            <w:shd w:val="clear" w:color="auto" w:fill="auto"/>
          </w:tcPr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«СОГЛАСОВАНО»</w:t>
            </w: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Председатель профсоюзной организации</w:t>
            </w: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Г.М.Садыкова</w:t>
            </w:r>
            <w:proofErr w:type="spellEnd"/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Директор МБОУ «Лицей №2</w:t>
            </w: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С.М.Гимранов</w:t>
            </w:r>
            <w:proofErr w:type="spellEnd"/>
          </w:p>
          <w:p w:rsidR="0067256C" w:rsidRPr="00BF09A3" w:rsidRDefault="0067256C" w:rsidP="0067256C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</w:p>
        </w:tc>
      </w:tr>
    </w:tbl>
    <w:p w:rsidR="0067256C" w:rsidRPr="00BF09A3" w:rsidRDefault="0067256C" w:rsidP="0067256C">
      <w:pPr>
        <w:pStyle w:val="FR1"/>
        <w:spacing w:befor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67256C" w:rsidRPr="00BF09A3" w:rsidRDefault="0067256C" w:rsidP="0067256C">
      <w:pPr>
        <w:keepNext/>
        <w:widowControl w:val="0"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 w:rsidRPr="00BF09A3">
        <w:rPr>
          <w:rFonts w:ascii="Times New Roman" w:eastAsia="Arial Unicode MS" w:hAnsi="Times New Roman" w:cs="Times New Roman"/>
          <w:b/>
          <w:bCs/>
          <w:sz w:val="28"/>
          <w:szCs w:val="24"/>
        </w:rPr>
        <w:t>ИНСТРУКЦИЯ</w:t>
      </w:r>
      <w:r w:rsidR="00C70799">
        <w:rPr>
          <w:rFonts w:ascii="Times New Roman" w:eastAsia="Arial Unicode MS" w:hAnsi="Times New Roman" w:cs="Times New Roman"/>
          <w:b/>
          <w:bCs/>
          <w:sz w:val="28"/>
          <w:szCs w:val="24"/>
        </w:rPr>
        <w:t xml:space="preserve"> № 051</w:t>
      </w:r>
      <w:bookmarkStart w:id="0" w:name="_GoBack"/>
      <w:bookmarkEnd w:id="0"/>
    </w:p>
    <w:p w:rsidR="0067256C" w:rsidRPr="00BF09A3" w:rsidRDefault="0067256C" w:rsidP="0067256C">
      <w:pPr>
        <w:keepNext/>
        <w:widowControl w:val="0"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 w:rsidRPr="00BF09A3">
        <w:rPr>
          <w:rFonts w:ascii="Times New Roman" w:eastAsia="Arial Unicode MS" w:hAnsi="Times New Roman" w:cs="Times New Roman"/>
          <w:b/>
          <w:bCs/>
          <w:sz w:val="28"/>
          <w:szCs w:val="24"/>
        </w:rPr>
        <w:t>по охране труда</w:t>
      </w:r>
      <w:r>
        <w:rPr>
          <w:rFonts w:ascii="Times New Roman" w:eastAsia="Arial Unicode MS" w:hAnsi="Times New Roman" w:cs="Times New Roman"/>
          <w:b/>
          <w:bCs/>
          <w:sz w:val="28"/>
          <w:szCs w:val="24"/>
        </w:rPr>
        <w:t xml:space="preserve"> при проведении внеклассных мероприятий </w:t>
      </w:r>
    </w:p>
    <w:p w:rsidR="0067256C" w:rsidRPr="00BF09A3" w:rsidRDefault="0067256C" w:rsidP="006725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</w:p>
    <w:p w:rsidR="0067256C" w:rsidRPr="00BF09A3" w:rsidRDefault="0067256C" w:rsidP="006725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56C">
        <w:rPr>
          <w:rFonts w:ascii="Times New Roman" w:hAnsi="Times New Roman" w:cs="Times New Roman"/>
          <w:b/>
          <w:color w:val="000000"/>
          <w:sz w:val="24"/>
          <w:szCs w:val="24"/>
        </w:rPr>
        <w:t>1. Общие требования безопасности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1.1. К организации и проведению массовых мероприятий допускаются лица в возрасте не моложе 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 лет, прошедшие инструктаж по охране труда, медицинский </w:t>
      </w:r>
      <w:r>
        <w:rPr>
          <w:rFonts w:ascii="Times New Roman" w:hAnsi="Times New Roman" w:cs="Times New Roman"/>
          <w:color w:val="000000"/>
          <w:sz w:val="24"/>
          <w:szCs w:val="24"/>
        </w:rPr>
        <w:t>осмотр и не имеющие противопока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заний по состоянию здоровья.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1.2. К участию в массовых мероприятиях допускаются </w:t>
      </w:r>
      <w:proofErr w:type="gramStart"/>
      <w:r w:rsidRPr="0067256C">
        <w:rPr>
          <w:rFonts w:ascii="Times New Roman" w:hAnsi="Times New Roman" w:cs="Times New Roman"/>
          <w:color w:val="000000"/>
          <w:sz w:val="24"/>
          <w:szCs w:val="24"/>
        </w:rPr>
        <w:t>обучающиеся</w:t>
      </w:r>
      <w:proofErr w:type="gramEnd"/>
      <w:r w:rsidRPr="0067256C">
        <w:rPr>
          <w:rFonts w:ascii="Times New Roman" w:hAnsi="Times New Roman" w:cs="Times New Roman"/>
          <w:color w:val="000000"/>
          <w:sz w:val="24"/>
          <w:szCs w:val="24"/>
        </w:rPr>
        <w:t>, прошедшие инструктаж по охране труда.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1.3. При проведении массовых мероприятий возможно воздействие на их участников следующих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опасных и вредных производственных факторов: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     • возникновение пожара при неисправности электропроводки, использование открытого огня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(факелы, свечи, фейерверки, бенгальские огни,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хлопушки, петарды и т.п.), при воспламенении новогодней елки, использовании световых эффектов с применением химических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других веществ, могущих вызвать загорание;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     • травмы при возникновении паники в случае пожара и других чрезвычайных ситуаций;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     • поражение электрическим током.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1.4. Помещения, где проводятся массовые мероприятия, должны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быть обеспечены медицинской ап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течкой, укомплектованной необходимыми медикаментами и п</w:t>
      </w:r>
      <w:r>
        <w:rPr>
          <w:rFonts w:ascii="Times New Roman" w:hAnsi="Times New Roman" w:cs="Times New Roman"/>
          <w:color w:val="000000"/>
          <w:sz w:val="24"/>
          <w:szCs w:val="24"/>
        </w:rPr>
        <w:t>еревязочными средствами для ока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зания первой помощи при травмах.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1.5. Участники массового мероприятия должны соблюдать правила пожарной безопасности, знать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места расположения первичных средств пожаротушения. Этажи и помещения, где проводятся   массовые мероприятия, должны иметь не менее двух эва</w:t>
      </w:r>
      <w:r>
        <w:rPr>
          <w:rFonts w:ascii="Times New Roman" w:hAnsi="Times New Roman" w:cs="Times New Roman"/>
          <w:color w:val="000000"/>
          <w:sz w:val="24"/>
          <w:szCs w:val="24"/>
        </w:rPr>
        <w:t>куационных выходов, которые обо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значаются указателями с надписью «Выход», обеспечены первичными с</w:t>
      </w:r>
      <w:r>
        <w:rPr>
          <w:rFonts w:ascii="Times New Roman" w:hAnsi="Times New Roman" w:cs="Times New Roman"/>
          <w:color w:val="000000"/>
          <w:sz w:val="24"/>
          <w:szCs w:val="24"/>
        </w:rPr>
        <w:t>редствами пожаротуше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ния (не менее двух огнетушителей), и приточно-вытяжной вентиляцией.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1.6. Окна помещений, где проводятся массовые мероприятия, не должны иметь глухих решеток.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1.7. О каждом несчастном случае пострадавший или очевидец несчастного с</w:t>
      </w:r>
      <w:r>
        <w:rPr>
          <w:rFonts w:ascii="Times New Roman" w:hAnsi="Times New Roman" w:cs="Times New Roman"/>
          <w:color w:val="000000"/>
          <w:sz w:val="24"/>
          <w:szCs w:val="24"/>
        </w:rPr>
        <w:t>лучая обязан немедлен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но сообщить руководителю мероприятию, директору школы, зам. директора по ВР, принять   меры по оказанию первой помощи пострадавшему.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1.8. На время проведения массового мероприятия должно быть обеспечено дежурство учителей в составе не менее двух человек.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1.9. Лица, допустившие невыполнение или нарушение инструкции по охране труда, привлекаются 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дисциплинарной ответственности в соответствии с правилами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внутреннего трудового распоряд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ка и, при необходимости, подвергаются внеочередной проверке знаний норм и правил охраны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     труда, со всеми студентами проводится внеплановый инструктаж по охране труда.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56C">
        <w:rPr>
          <w:rFonts w:ascii="Times New Roman" w:hAnsi="Times New Roman" w:cs="Times New Roman"/>
          <w:b/>
          <w:color w:val="000000"/>
          <w:sz w:val="24"/>
          <w:szCs w:val="24"/>
        </w:rPr>
        <w:t>2. Требования безопасности перед проведением массового мероприятия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2.1. Приказом директора назначить ответственных лиц за проведение массового мероприятия.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2.2. Приказ довести до ответственных лиц под роспись.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2.3. Провести целевой инструктаж по охране труда назначенных ответственных лиц с записью </w:t>
      </w:r>
      <w:proofErr w:type="gramStart"/>
      <w:r w:rsidRPr="0067256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Pr="0067256C">
        <w:rPr>
          <w:rFonts w:ascii="Times New Roman" w:hAnsi="Times New Roman" w:cs="Times New Roman"/>
          <w:color w:val="000000"/>
          <w:sz w:val="24"/>
          <w:szCs w:val="24"/>
        </w:rPr>
        <w:t>журнале</w:t>
      </w:r>
      <w:proofErr w:type="gramEnd"/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 регистрации инструктажа на рабочем месте.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lastRenderedPageBreak/>
        <w:t>2.4. Провести инструктаж по охране труда участников массового мероприятия с записью в журнале  установленной формы.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2.5. Тщательно проверить все помещения, эвакуационные пути и </w:t>
      </w:r>
      <w:r>
        <w:rPr>
          <w:rFonts w:ascii="Times New Roman" w:hAnsi="Times New Roman" w:cs="Times New Roman"/>
          <w:color w:val="000000"/>
          <w:sz w:val="24"/>
          <w:szCs w:val="24"/>
        </w:rPr>
        <w:t>выходы на соответствие их требо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ваниям пожарной безопасности, а также убедиться в наличии и исправности первичных средств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пожаротушения и связи.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. 2.6</w:t>
      </w:r>
      <w:proofErr w:type="gramStart"/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67256C">
        <w:rPr>
          <w:rFonts w:ascii="Times New Roman" w:hAnsi="Times New Roman" w:cs="Times New Roman"/>
          <w:color w:val="000000"/>
          <w:sz w:val="24"/>
          <w:szCs w:val="24"/>
        </w:rPr>
        <w:t>роверить помещения, где будут проводиться массовые мероп</w:t>
      </w:r>
      <w:r>
        <w:rPr>
          <w:rFonts w:ascii="Times New Roman" w:hAnsi="Times New Roman" w:cs="Times New Roman"/>
          <w:color w:val="000000"/>
          <w:sz w:val="24"/>
          <w:szCs w:val="24"/>
        </w:rPr>
        <w:t>риятия, и провести влажную убор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ку.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56C">
        <w:rPr>
          <w:rFonts w:ascii="Times New Roman" w:hAnsi="Times New Roman" w:cs="Times New Roman"/>
          <w:b/>
          <w:color w:val="000000"/>
          <w:sz w:val="24"/>
          <w:szCs w:val="24"/>
        </w:rPr>
        <w:t>3. Требования безопасности во время проведения массового мероприятия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3.1. В помещении, где проводится массовое мероприятие, должн</w:t>
      </w:r>
      <w:r>
        <w:rPr>
          <w:rFonts w:ascii="Times New Roman" w:hAnsi="Times New Roman" w:cs="Times New Roman"/>
          <w:color w:val="000000"/>
          <w:sz w:val="24"/>
          <w:szCs w:val="24"/>
        </w:rPr>
        <w:t>ы неотлучно находиться назначен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ные ответственные лица.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3.2. Строго выполнять все указания зам. директора по воспитательной работе при проведении     массового мероприятия, самостоятельно не предпринимать никаких действий.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3.3. Все эвакуационные выходы во время мероприятия закрываю</w:t>
      </w:r>
      <w:r>
        <w:rPr>
          <w:rFonts w:ascii="Times New Roman" w:hAnsi="Times New Roman" w:cs="Times New Roman"/>
          <w:color w:val="000000"/>
          <w:sz w:val="24"/>
          <w:szCs w:val="24"/>
        </w:rPr>
        <w:t>тся на легко открывающиеся запо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ры, световые указатели «Выход» должны быть включенном состоянии.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3.4. Новогодняя елка должна быть установлена на устойчивой основе с таким расчетом, чтобы не  затруднялся выход из помещения. Ветки елки должны находиться на расстоянии не менее 1 м. от стены и потолков. Запрещается применять для украшения елк</w:t>
      </w:r>
      <w:r>
        <w:rPr>
          <w:rFonts w:ascii="Times New Roman" w:hAnsi="Times New Roman" w:cs="Times New Roman"/>
          <w:color w:val="000000"/>
          <w:sz w:val="24"/>
          <w:szCs w:val="24"/>
        </w:rPr>
        <w:t>и самодельные электрические гир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лянды, игрушки из легко воспламеняющихся материалов, вату.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3.5. При проведении массового мероприятия запрещается примен</w:t>
      </w:r>
      <w:r>
        <w:rPr>
          <w:rFonts w:ascii="Times New Roman" w:hAnsi="Times New Roman" w:cs="Times New Roman"/>
          <w:color w:val="000000"/>
          <w:sz w:val="24"/>
          <w:szCs w:val="24"/>
        </w:rPr>
        <w:t>ять открытый огонь (факелы, све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чи, фейерверки, бенгальские огни, хлопушки и т.п.), устраи</w:t>
      </w:r>
      <w:r>
        <w:rPr>
          <w:rFonts w:ascii="Times New Roman" w:hAnsi="Times New Roman" w:cs="Times New Roman"/>
          <w:color w:val="000000"/>
          <w:sz w:val="24"/>
          <w:szCs w:val="24"/>
        </w:rPr>
        <w:t>вать световые эффекты с примене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нием химических и других веществ, могущих вызвать возгорание.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56C">
        <w:rPr>
          <w:rFonts w:ascii="Times New Roman" w:hAnsi="Times New Roman" w:cs="Times New Roman"/>
          <w:b/>
          <w:color w:val="000000"/>
          <w:sz w:val="24"/>
          <w:szCs w:val="24"/>
        </w:rPr>
        <w:t>4. Требование безопасности в аварийных ситуациях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4.1. При возникновении пожара немедленно без паники эвакуир</w:t>
      </w:r>
      <w:r>
        <w:rPr>
          <w:rFonts w:ascii="Times New Roman" w:hAnsi="Times New Roman" w:cs="Times New Roman"/>
          <w:color w:val="000000"/>
          <w:sz w:val="24"/>
          <w:szCs w:val="24"/>
        </w:rPr>
        <w:t>овать обучающихся из здания, ис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пользуя все имеющиеся эвакуационные выходы, сообщить о пожаре в ближайшую пожарную     часть, директору, завхозу и приступить к тушению пожара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помощью первичных средств пожа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ротушения.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4.2. О получении участником массового мероприятия травмы немедленно сообщить руководителю  мероприятия, директору школы, зам. директора по ВР, оказать пострадавшему первую помощь,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     при необходимости отправить его в ближайшее лечебное учреждение.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56C">
        <w:rPr>
          <w:rFonts w:ascii="Times New Roman" w:hAnsi="Times New Roman" w:cs="Times New Roman"/>
          <w:b/>
          <w:color w:val="000000"/>
          <w:sz w:val="24"/>
          <w:szCs w:val="24"/>
        </w:rPr>
        <w:t>5. Требование безопасности по окончании работы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5.1. Убрать в отведенное место инвентарь и оборудование.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>5.2. Тщательно проветрить помещение и провести влажную уборку.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color w:val="000000"/>
          <w:sz w:val="24"/>
          <w:szCs w:val="24"/>
        </w:rPr>
        <w:t xml:space="preserve">5.3. Проверить противопожарное состояние помещений, закрыть </w:t>
      </w:r>
      <w:r>
        <w:rPr>
          <w:rFonts w:ascii="Times New Roman" w:hAnsi="Times New Roman" w:cs="Times New Roman"/>
          <w:color w:val="000000"/>
          <w:sz w:val="24"/>
          <w:szCs w:val="24"/>
        </w:rPr>
        <w:t>окна, форточки, фрамуги и выклю</w:t>
      </w:r>
      <w:r w:rsidRPr="0067256C">
        <w:rPr>
          <w:rFonts w:ascii="Times New Roman" w:hAnsi="Times New Roman" w:cs="Times New Roman"/>
          <w:color w:val="000000"/>
          <w:sz w:val="24"/>
          <w:szCs w:val="24"/>
        </w:rPr>
        <w:t>чить свет.</w:t>
      </w:r>
    </w:p>
    <w:p w:rsidR="0067256C" w:rsidRPr="0067256C" w:rsidRDefault="0067256C" w:rsidP="0067256C">
      <w:pPr>
        <w:widowControl w:val="0"/>
        <w:autoSpaceDE w:val="0"/>
        <w:autoSpaceDN w:val="0"/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67256C" w:rsidRDefault="0067256C" w:rsidP="006725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256C" w:rsidRPr="0067256C" w:rsidRDefault="0067256C" w:rsidP="006725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sz w:val="24"/>
          <w:szCs w:val="24"/>
        </w:rPr>
        <w:t>Инструкцию разработал:                       ______________ /______________________________/</w:t>
      </w:r>
    </w:p>
    <w:p w:rsidR="0067256C" w:rsidRPr="0067256C" w:rsidRDefault="0067256C" w:rsidP="006725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256C" w:rsidRPr="0067256C" w:rsidRDefault="0067256C" w:rsidP="006725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256C">
        <w:rPr>
          <w:rFonts w:ascii="Times New Roman" w:hAnsi="Times New Roman" w:cs="Times New Roman"/>
          <w:sz w:val="24"/>
          <w:szCs w:val="24"/>
        </w:rPr>
        <w:t>С инструкцией ознакомле</w:t>
      </w:r>
      <w:proofErr w:type="gramStart"/>
      <w:r w:rsidRPr="0067256C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7256C">
        <w:rPr>
          <w:rFonts w:ascii="Times New Roman" w:hAnsi="Times New Roman" w:cs="Times New Roman"/>
          <w:sz w:val="24"/>
          <w:szCs w:val="24"/>
        </w:rPr>
        <w:t>а)</w:t>
      </w:r>
    </w:p>
    <w:p w:rsidR="00E73D2B" w:rsidRDefault="0067256C" w:rsidP="0067256C">
      <w:pPr>
        <w:spacing w:after="0" w:line="240" w:lineRule="auto"/>
        <w:contextualSpacing/>
        <w:jc w:val="both"/>
      </w:pPr>
      <w:r w:rsidRPr="0067256C">
        <w:rPr>
          <w:rFonts w:ascii="Times New Roman" w:hAnsi="Times New Roman" w:cs="Times New Roman"/>
          <w:sz w:val="24"/>
          <w:szCs w:val="24"/>
        </w:rPr>
        <w:t>«1» сентября 2017 года                            ______________ /____________________________/</w:t>
      </w:r>
    </w:p>
    <w:sectPr w:rsidR="00E73D2B" w:rsidSect="0067256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49"/>
    <w:rsid w:val="0067256C"/>
    <w:rsid w:val="00C70799"/>
    <w:rsid w:val="00E73D2B"/>
    <w:rsid w:val="00F8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7256C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7256C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842</Words>
  <Characters>4803</Characters>
  <Application>Microsoft Office Word</Application>
  <DocSecurity>0</DocSecurity>
  <Lines>40</Lines>
  <Paragraphs>11</Paragraphs>
  <ScaleCrop>false</ScaleCrop>
  <Company/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dcterms:created xsi:type="dcterms:W3CDTF">2018-04-22T09:55:00Z</dcterms:created>
  <dcterms:modified xsi:type="dcterms:W3CDTF">2018-04-23T09:56:00Z</dcterms:modified>
</cp:coreProperties>
</file>